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F4CA2" w14:textId="06987711" w:rsidR="002822F6" w:rsidRPr="002822F6" w:rsidRDefault="005E7193" w:rsidP="002822F6">
      <w:pPr>
        <w:rPr>
          <w:b/>
          <w:bCs/>
        </w:rPr>
      </w:pPr>
      <w:r>
        <w:rPr>
          <w:b/>
          <w:bCs/>
          <w:noProof/>
        </w:rPr>
        <mc:AlternateContent>
          <mc:Choice Requires="wps">
            <w:drawing>
              <wp:anchor distT="0" distB="0" distL="114300" distR="114300" simplePos="0" relativeHeight="251659264" behindDoc="0" locked="0" layoutInCell="1" allowOverlap="1" wp14:anchorId="2ABEA6F0" wp14:editId="78686A4E">
                <wp:simplePos x="0" y="0"/>
                <wp:positionH relativeFrom="column">
                  <wp:posOffset>3771899</wp:posOffset>
                </wp:positionH>
                <wp:positionV relativeFrom="paragraph">
                  <wp:posOffset>9525</wp:posOffset>
                </wp:positionV>
                <wp:extent cx="1952625" cy="1076325"/>
                <wp:effectExtent l="0" t="0" r="9525" b="9525"/>
                <wp:wrapNone/>
                <wp:docPr id="1244155488" name="Text Box 1"/>
                <wp:cNvGraphicFramePr/>
                <a:graphic xmlns:a="http://schemas.openxmlformats.org/drawingml/2006/main">
                  <a:graphicData uri="http://schemas.microsoft.com/office/word/2010/wordprocessingShape">
                    <wps:wsp>
                      <wps:cNvSpPr txBox="1"/>
                      <wps:spPr>
                        <a:xfrm>
                          <a:off x="0" y="0"/>
                          <a:ext cx="1952625" cy="1076325"/>
                        </a:xfrm>
                        <a:prstGeom prst="rect">
                          <a:avLst/>
                        </a:prstGeom>
                        <a:solidFill>
                          <a:schemeClr val="lt1"/>
                        </a:solidFill>
                        <a:ln w="6350">
                          <a:noFill/>
                        </a:ln>
                      </wps:spPr>
                      <wps:txbx>
                        <w:txbxContent>
                          <w:p w14:paraId="664515FF" w14:textId="21FCF053" w:rsidR="005E7193" w:rsidRDefault="00476CF2">
                            <w:r>
                              <w:rPr>
                                <w:noProof/>
                              </w:rPr>
                              <w:drawing>
                                <wp:inline distT="0" distB="0" distL="0" distR="0" wp14:anchorId="3A17C83D" wp14:editId="388A7E04">
                                  <wp:extent cx="704850" cy="704850"/>
                                  <wp:effectExtent l="0" t="0" r="0" b="0"/>
                                  <wp:docPr id="57548579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BEA6F0" id="_x0000_t202" coordsize="21600,21600" o:spt="202" path="m,l,21600r21600,l21600,xe">
                <v:stroke joinstyle="miter"/>
                <v:path gradientshapeok="t" o:connecttype="rect"/>
              </v:shapetype>
              <v:shape id="Text Box 1" o:spid="_x0000_s1026" type="#_x0000_t202" style="position:absolute;margin-left:297pt;margin-top:.75pt;width:153.75pt;height: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" fillcolor="white [3201]" stroked="f" strokeweight=".5pt">
                <v:textbox>
                  <w:txbxContent>
                    <w:p w14:paraId="664515FF" w14:textId="21FCF053" w:rsidR="005E7193" w:rsidRDefault="00476CF2">
                      <w:r>
                        <w:rPr>
                          <w:noProof/>
                        </w:rPr>
                        <w:drawing>
                          <wp:inline distT="0" distB="0" distL="0" distR="0" wp14:anchorId="3A17C83D" wp14:editId="388A7E04">
                            <wp:extent cx="704850" cy="704850"/>
                            <wp:effectExtent l="0" t="0" r="0" b="0"/>
                            <wp:docPr id="57548579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txbxContent>
                </v:textbox>
              </v:shape>
            </w:pict>
          </mc:Fallback>
        </mc:AlternateContent>
      </w:r>
      <w:r w:rsidR="002822F6" w:rsidRPr="002822F6">
        <w:rPr>
          <w:b/>
          <w:bCs/>
        </w:rPr>
        <w:t>Grade 6</w:t>
      </w:r>
    </w:p>
    <w:p w14:paraId="65FB8192" w14:textId="77777777" w:rsidR="002822F6" w:rsidRPr="002822F6" w:rsidRDefault="002822F6" w:rsidP="002822F6">
      <w:pPr>
        <w:rPr>
          <w:b/>
          <w:bCs/>
        </w:rPr>
      </w:pPr>
      <w:r w:rsidRPr="002822F6">
        <w:rPr>
          <w:b/>
          <w:bCs/>
        </w:rPr>
        <w:t>Science</w:t>
      </w:r>
    </w:p>
    <w:p w14:paraId="7CA6AA02" w14:textId="77777777" w:rsidR="002822F6" w:rsidRPr="002822F6" w:rsidRDefault="002822F6" w:rsidP="002822F6">
      <w:pPr>
        <w:rPr>
          <w:b/>
          <w:bCs/>
        </w:rPr>
      </w:pPr>
      <w:r w:rsidRPr="002822F6">
        <w:rPr>
          <w:b/>
          <w:bCs/>
        </w:rPr>
        <w:t>(Check Your Answers)</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tblGrid>
      <w:tr w:rsidR="002822F6" w:rsidRPr="002822F6" w14:paraId="293D2BB0" w14:textId="77777777" w:rsidTr="002822F6">
        <w:trPr>
          <w:trHeight w:val="480"/>
        </w:trPr>
        <w:tc>
          <w:tcPr>
            <w:tcW w:w="2430"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0D512C1" w14:textId="77777777" w:rsidR="002822F6" w:rsidRPr="002822F6" w:rsidRDefault="002822F6" w:rsidP="002822F6">
            <w:pPr>
              <w:rPr>
                <w:b/>
                <w:bCs/>
              </w:rPr>
            </w:pPr>
            <w:r w:rsidRPr="002822F6">
              <w:rPr>
                <w:b/>
                <w:bCs/>
              </w:rPr>
              <w:t>Answer Key</w:t>
            </w:r>
          </w:p>
        </w:tc>
      </w:tr>
    </w:tbl>
    <w:p w14:paraId="2AC1D3E8" w14:textId="77777777" w:rsidR="002822F6" w:rsidRPr="002822F6" w:rsidRDefault="002822F6" w:rsidP="002822F6">
      <w:pPr>
        <w:rPr>
          <w:b/>
          <w:bCs/>
        </w:rPr>
      </w:pPr>
    </w:p>
    <w:p w14:paraId="68EB445E" w14:textId="77777777" w:rsidR="002822F6" w:rsidRPr="002822F6" w:rsidRDefault="002822F6" w:rsidP="002822F6">
      <w:r w:rsidRPr="002822F6">
        <w:t>1.  True</w:t>
      </w:r>
      <w:r w:rsidRPr="002822F6">
        <w:tab/>
      </w:r>
      <w:r w:rsidRPr="002822F6">
        <w:tab/>
      </w:r>
      <w:r w:rsidRPr="002822F6">
        <w:tab/>
      </w:r>
      <w:r w:rsidRPr="002822F6">
        <w:tab/>
        <w:t>22.  Researchers have estimated the Earth</w:t>
      </w:r>
    </w:p>
    <w:p w14:paraId="24AAC93B" w14:textId="77777777" w:rsidR="002822F6" w:rsidRPr="002822F6" w:rsidRDefault="002822F6" w:rsidP="002822F6">
      <w:r w:rsidRPr="002822F6">
        <w:t>2.  True</w:t>
      </w:r>
      <w:r w:rsidRPr="002822F6">
        <w:tab/>
      </w:r>
      <w:r w:rsidRPr="002822F6">
        <w:tab/>
      </w:r>
      <w:r w:rsidRPr="002822F6">
        <w:tab/>
      </w:r>
      <w:r w:rsidRPr="002822F6">
        <w:tab/>
        <w:t xml:space="preserve">       to be 4.54 billion years old…</w:t>
      </w:r>
      <w:r w:rsidRPr="002822F6">
        <w:tab/>
      </w:r>
    </w:p>
    <w:p w14:paraId="46F6924F" w14:textId="77777777" w:rsidR="002822F6" w:rsidRPr="002822F6" w:rsidRDefault="002822F6" w:rsidP="002822F6">
      <w:r w:rsidRPr="002822F6">
        <w:t>3.  False</w:t>
      </w:r>
      <w:r w:rsidRPr="002822F6">
        <w:tab/>
      </w:r>
      <w:r w:rsidRPr="002822F6">
        <w:tab/>
      </w:r>
      <w:r w:rsidRPr="002822F6">
        <w:tab/>
      </w:r>
      <w:r w:rsidRPr="002822F6">
        <w:tab/>
        <w:t>23.  Ask a question, do background research,</w:t>
      </w:r>
    </w:p>
    <w:p w14:paraId="7C57AB2D" w14:textId="77777777" w:rsidR="002822F6" w:rsidRPr="002822F6" w:rsidRDefault="002822F6" w:rsidP="002822F6">
      <w:r w:rsidRPr="002822F6">
        <w:t>4.  False</w:t>
      </w:r>
      <w:r w:rsidRPr="002822F6">
        <w:tab/>
      </w:r>
      <w:r w:rsidRPr="002822F6">
        <w:tab/>
      </w:r>
      <w:r w:rsidRPr="002822F6">
        <w:tab/>
      </w:r>
      <w:r w:rsidRPr="002822F6">
        <w:tab/>
        <w:t xml:space="preserve">       make a hypothesis, test your hypothesis,</w:t>
      </w:r>
    </w:p>
    <w:p w14:paraId="4A4ECC51" w14:textId="7295CC02" w:rsidR="002822F6" w:rsidRPr="002822F6" w:rsidRDefault="002822F6" w:rsidP="002822F6">
      <w:r w:rsidRPr="002822F6">
        <w:t xml:space="preserve">5.  True                                     </w:t>
      </w:r>
      <w:r w:rsidR="005F041C">
        <w:t xml:space="preserve">              </w:t>
      </w:r>
      <w:r w:rsidRPr="002822F6">
        <w:t xml:space="preserve"> analyze results, draw a conclusion, and  </w:t>
      </w:r>
    </w:p>
    <w:p w14:paraId="4C0119B7" w14:textId="39FC28C8" w:rsidR="002822F6" w:rsidRPr="002822F6" w:rsidRDefault="002822F6" w:rsidP="002822F6">
      <w:r w:rsidRPr="002822F6">
        <w:t xml:space="preserve">6.  D                                         </w:t>
      </w:r>
      <w:r w:rsidR="005F041C">
        <w:t xml:space="preserve">              </w:t>
      </w:r>
      <w:r w:rsidRPr="002822F6">
        <w:t xml:space="preserve">  share your results…</w:t>
      </w:r>
    </w:p>
    <w:p w14:paraId="61445699" w14:textId="611EF8C5" w:rsidR="002822F6" w:rsidRPr="002822F6" w:rsidRDefault="002822F6" w:rsidP="002822F6">
      <w:r w:rsidRPr="002822F6">
        <w:t>7.  B</w:t>
      </w:r>
      <w:r w:rsidRPr="002822F6">
        <w:tab/>
      </w:r>
      <w:r w:rsidRPr="002822F6">
        <w:tab/>
      </w:r>
      <w:r w:rsidRPr="002822F6">
        <w:tab/>
      </w:r>
      <w:r w:rsidRPr="002822F6">
        <w:tab/>
        <w:t>24.   Life science (or biology) is the study of</w:t>
      </w:r>
    </w:p>
    <w:p w14:paraId="15BB129D" w14:textId="6B009712" w:rsidR="002822F6" w:rsidRPr="002822F6" w:rsidRDefault="002822F6" w:rsidP="002822F6">
      <w:r w:rsidRPr="002822F6">
        <w:t>8.  A</w:t>
      </w:r>
      <w:r w:rsidRPr="002822F6">
        <w:tab/>
      </w:r>
      <w:r w:rsidRPr="002822F6">
        <w:tab/>
      </w:r>
      <w:r w:rsidRPr="002822F6">
        <w:tab/>
      </w:r>
      <w:r w:rsidRPr="002822F6">
        <w:tab/>
        <w:t xml:space="preserve">     </w:t>
      </w:r>
      <w:r w:rsidRPr="002822F6">
        <w:tab/>
        <w:t>living things. Earth science is the study</w:t>
      </w:r>
    </w:p>
    <w:p w14:paraId="44C5BB25" w14:textId="10B07C10" w:rsidR="002822F6" w:rsidRPr="002822F6" w:rsidRDefault="002822F6" w:rsidP="002822F6">
      <w:r w:rsidRPr="002822F6">
        <w:t>9.  A</w:t>
      </w:r>
      <w:r w:rsidRPr="002822F6">
        <w:tab/>
      </w:r>
      <w:r w:rsidRPr="002822F6">
        <w:tab/>
      </w:r>
      <w:r w:rsidRPr="002822F6">
        <w:tab/>
      </w:r>
      <w:r w:rsidRPr="002822F6">
        <w:tab/>
      </w:r>
      <w:r w:rsidRPr="002822F6">
        <w:tab/>
        <w:t>of the earth and space, and Physical</w:t>
      </w:r>
    </w:p>
    <w:p w14:paraId="70A9576D" w14:textId="3171C059" w:rsidR="002822F6" w:rsidRPr="002822F6" w:rsidRDefault="002822F6" w:rsidP="002822F6">
      <w:r w:rsidRPr="002822F6">
        <w:t>10.  C</w:t>
      </w:r>
      <w:r w:rsidRPr="002822F6">
        <w:tab/>
      </w:r>
      <w:r w:rsidRPr="002822F6">
        <w:tab/>
      </w:r>
      <w:r w:rsidRPr="002822F6">
        <w:tab/>
      </w:r>
      <w:r w:rsidR="001505FC">
        <w:t xml:space="preserve">          </w:t>
      </w:r>
      <w:r w:rsidR="00007954">
        <w:t xml:space="preserve">                   </w:t>
      </w:r>
      <w:r w:rsidR="001505FC">
        <w:t xml:space="preserve"> </w:t>
      </w:r>
      <w:r w:rsidRPr="002822F6">
        <w:t>science is the study of matter and</w:t>
      </w:r>
    </w:p>
    <w:p w14:paraId="2B8BDA66" w14:textId="008EA46B" w:rsidR="002822F6" w:rsidRPr="002822F6" w:rsidRDefault="002822F6" w:rsidP="002822F6">
      <w:r w:rsidRPr="002822F6">
        <w:t>11.  B</w:t>
      </w:r>
      <w:r w:rsidRPr="002822F6">
        <w:tab/>
      </w:r>
      <w:r w:rsidRPr="002822F6">
        <w:tab/>
      </w:r>
      <w:r w:rsidRPr="002822F6">
        <w:tab/>
      </w:r>
      <w:r w:rsidR="001505FC">
        <w:t xml:space="preserve">           </w:t>
      </w:r>
      <w:r w:rsidR="00007954">
        <w:t xml:space="preserve">                  </w:t>
      </w:r>
      <w:r w:rsidR="001505FC">
        <w:t xml:space="preserve"> </w:t>
      </w:r>
      <w:r w:rsidRPr="002822F6">
        <w:t>energy.</w:t>
      </w:r>
    </w:p>
    <w:p w14:paraId="2F4640D0" w14:textId="77777777" w:rsidR="002822F6" w:rsidRPr="002822F6" w:rsidRDefault="002822F6" w:rsidP="002822F6">
      <w:r w:rsidRPr="002822F6">
        <w:t>12.  C</w:t>
      </w:r>
      <w:r w:rsidRPr="002822F6">
        <w:tab/>
      </w:r>
      <w:r w:rsidRPr="002822F6">
        <w:tab/>
      </w:r>
      <w:r w:rsidRPr="002822F6">
        <w:tab/>
      </w:r>
      <w:r w:rsidRPr="002822F6">
        <w:tab/>
        <w:t>25.  It’s an educated predication that can be</w:t>
      </w:r>
    </w:p>
    <w:p w14:paraId="35314986" w14:textId="52B7FB3C" w:rsidR="002822F6" w:rsidRPr="002822F6" w:rsidRDefault="002822F6" w:rsidP="002822F6">
      <w:r w:rsidRPr="002822F6">
        <w:t>13.  D</w:t>
      </w:r>
      <w:r w:rsidRPr="002822F6">
        <w:tab/>
      </w:r>
      <w:r w:rsidRPr="002822F6">
        <w:tab/>
      </w:r>
      <w:r w:rsidRPr="002822F6">
        <w:tab/>
      </w:r>
      <w:r w:rsidRPr="002822F6">
        <w:tab/>
      </w:r>
      <w:r w:rsidR="003F1A23">
        <w:t xml:space="preserve">        </w:t>
      </w:r>
      <w:r w:rsidRPr="002822F6">
        <w:t>tested.</w:t>
      </w:r>
    </w:p>
    <w:p w14:paraId="3EDE6AFA" w14:textId="77777777" w:rsidR="002822F6" w:rsidRPr="002822F6" w:rsidRDefault="002822F6" w:rsidP="002822F6">
      <w:r w:rsidRPr="002822F6">
        <w:t>14.  B</w:t>
      </w:r>
      <w:r w:rsidRPr="002822F6">
        <w:tab/>
      </w:r>
      <w:r w:rsidRPr="002822F6">
        <w:tab/>
      </w:r>
      <w:r w:rsidRPr="002822F6">
        <w:tab/>
      </w:r>
      <w:r w:rsidRPr="002822F6">
        <w:tab/>
        <w:t>26.  compound</w:t>
      </w:r>
      <w:r w:rsidRPr="002822F6">
        <w:tab/>
      </w:r>
      <w:r w:rsidRPr="002822F6">
        <w:tab/>
      </w:r>
      <w:r w:rsidRPr="002822F6">
        <w:tab/>
        <w:t>34.  A</w:t>
      </w:r>
      <w:r w:rsidRPr="002822F6">
        <w:tab/>
      </w:r>
      <w:r w:rsidRPr="002822F6">
        <w:tab/>
      </w:r>
    </w:p>
    <w:p w14:paraId="75BAD5BA" w14:textId="77777777" w:rsidR="002822F6" w:rsidRPr="002822F6" w:rsidRDefault="002822F6" w:rsidP="002822F6">
      <w:r w:rsidRPr="002822F6">
        <w:t>15.  A</w:t>
      </w:r>
      <w:r w:rsidRPr="002822F6">
        <w:tab/>
      </w:r>
      <w:r w:rsidRPr="002822F6">
        <w:tab/>
      </w:r>
      <w:r w:rsidRPr="002822F6">
        <w:tab/>
      </w:r>
      <w:r w:rsidRPr="002822F6">
        <w:tab/>
        <w:t>27.  erosion</w:t>
      </w:r>
      <w:r w:rsidRPr="002822F6">
        <w:tab/>
      </w:r>
      <w:r w:rsidRPr="002822F6">
        <w:tab/>
      </w:r>
      <w:r w:rsidRPr="002822F6">
        <w:tab/>
        <w:t>35.  B</w:t>
      </w:r>
    </w:p>
    <w:p w14:paraId="1BA649C4" w14:textId="77777777" w:rsidR="002822F6" w:rsidRPr="002822F6" w:rsidRDefault="002822F6" w:rsidP="002822F6">
      <w:r w:rsidRPr="002822F6">
        <w:t>16.  B</w:t>
      </w:r>
      <w:r w:rsidRPr="002822F6">
        <w:tab/>
      </w:r>
      <w:r w:rsidRPr="002822F6">
        <w:tab/>
      </w:r>
      <w:r w:rsidRPr="002822F6">
        <w:tab/>
      </w:r>
      <w:r w:rsidRPr="002822F6">
        <w:tab/>
        <w:t xml:space="preserve">28.  cerebrum   </w:t>
      </w:r>
      <w:r w:rsidRPr="002822F6">
        <w:tab/>
      </w:r>
      <w:r w:rsidRPr="002822F6">
        <w:tab/>
      </w:r>
      <w:r w:rsidRPr="002822F6">
        <w:tab/>
        <w:t>36.  D</w:t>
      </w:r>
    </w:p>
    <w:p w14:paraId="5568AE28" w14:textId="6E778BFA" w:rsidR="002822F6" w:rsidRPr="002822F6" w:rsidRDefault="002822F6" w:rsidP="002822F6">
      <w:r w:rsidRPr="002822F6">
        <w:t>17.  B</w:t>
      </w:r>
      <w:r w:rsidRPr="002822F6">
        <w:tab/>
      </w:r>
      <w:r w:rsidRPr="002822F6">
        <w:tab/>
      </w:r>
      <w:r w:rsidRPr="002822F6">
        <w:tab/>
      </w:r>
      <w:r w:rsidRPr="002822F6">
        <w:tab/>
        <w:t>29.  water</w:t>
      </w:r>
      <w:r w:rsidRPr="002822F6">
        <w:tab/>
      </w:r>
      <w:r w:rsidRPr="002822F6">
        <w:tab/>
      </w:r>
      <w:r w:rsidRPr="002822F6">
        <w:tab/>
        <w:t>37.  B</w:t>
      </w:r>
    </w:p>
    <w:p w14:paraId="2BEE1916" w14:textId="7B41D520" w:rsidR="002822F6" w:rsidRPr="002822F6" w:rsidRDefault="002822F6" w:rsidP="002822F6">
      <w:r w:rsidRPr="002822F6">
        <w:t>18.  D</w:t>
      </w:r>
      <w:r w:rsidRPr="002822F6">
        <w:tab/>
      </w:r>
      <w:r w:rsidRPr="002822F6">
        <w:tab/>
      </w:r>
      <w:r w:rsidRPr="002822F6">
        <w:tab/>
      </w:r>
      <w:r w:rsidRPr="002822F6">
        <w:tab/>
        <w:t>30.  beach</w:t>
      </w:r>
      <w:r w:rsidRPr="002822F6">
        <w:tab/>
      </w:r>
      <w:r w:rsidRPr="002822F6">
        <w:tab/>
      </w:r>
      <w:r w:rsidRPr="002822F6">
        <w:tab/>
        <w:t>38.  A</w:t>
      </w:r>
    </w:p>
    <w:p w14:paraId="684531B0" w14:textId="77777777" w:rsidR="002822F6" w:rsidRPr="002822F6" w:rsidRDefault="002822F6" w:rsidP="002822F6">
      <w:r w:rsidRPr="002822F6">
        <w:t>19.  C</w:t>
      </w:r>
      <w:r w:rsidRPr="002822F6">
        <w:tab/>
      </w:r>
      <w:r w:rsidRPr="002822F6">
        <w:tab/>
      </w:r>
      <w:r w:rsidRPr="002822F6">
        <w:tab/>
      </w:r>
      <w:r w:rsidRPr="002822F6">
        <w:tab/>
        <w:t>31.  C</w:t>
      </w:r>
      <w:r w:rsidRPr="002822F6">
        <w:tab/>
      </w:r>
      <w:r w:rsidRPr="002822F6">
        <w:tab/>
      </w:r>
      <w:r w:rsidRPr="002822F6">
        <w:tab/>
      </w:r>
      <w:r w:rsidRPr="002822F6">
        <w:tab/>
        <w:t>39.  B</w:t>
      </w:r>
    </w:p>
    <w:p w14:paraId="41901ED4" w14:textId="77777777" w:rsidR="002822F6" w:rsidRPr="002822F6" w:rsidRDefault="002822F6" w:rsidP="002822F6">
      <w:r w:rsidRPr="002822F6">
        <w:t>20.  A</w:t>
      </w:r>
      <w:r w:rsidRPr="002822F6">
        <w:tab/>
      </w:r>
      <w:r w:rsidRPr="002822F6">
        <w:tab/>
      </w:r>
      <w:r w:rsidRPr="002822F6">
        <w:tab/>
      </w:r>
      <w:r w:rsidRPr="002822F6">
        <w:tab/>
        <w:t>32.  E</w:t>
      </w:r>
    </w:p>
    <w:p w14:paraId="50FB8873" w14:textId="77777777" w:rsidR="002822F6" w:rsidRPr="002822F6" w:rsidRDefault="002822F6" w:rsidP="002822F6">
      <w:r w:rsidRPr="002822F6">
        <w:t>21.  D</w:t>
      </w:r>
      <w:r w:rsidRPr="002822F6">
        <w:tab/>
      </w:r>
      <w:r w:rsidRPr="002822F6">
        <w:tab/>
      </w:r>
      <w:r w:rsidRPr="002822F6">
        <w:tab/>
      </w:r>
      <w:r w:rsidRPr="002822F6">
        <w:tab/>
        <w:t>33.  D</w:t>
      </w:r>
    </w:p>
    <w:p w14:paraId="5CAE9105" w14:textId="77777777" w:rsidR="002822F6" w:rsidRDefault="002822F6" w:rsidP="002822F6"/>
    <w:p w14:paraId="3427B115" w14:textId="77777777" w:rsidR="00FA6AC8" w:rsidRPr="002822F6" w:rsidRDefault="00FA6AC8" w:rsidP="002822F6"/>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0"/>
      </w:tblGrid>
      <w:tr w:rsidR="002822F6" w:rsidRPr="002822F6" w14:paraId="4DB1F59C" w14:textId="77777777" w:rsidTr="002822F6">
        <w:trPr>
          <w:trHeight w:val="435"/>
        </w:trPr>
        <w:tc>
          <w:tcPr>
            <w:tcW w:w="3270" w:type="dxa"/>
            <w:tcBorders>
              <w:top w:val="single" w:sz="4" w:space="0" w:color="auto"/>
              <w:left w:val="single" w:sz="4" w:space="0" w:color="auto"/>
              <w:bottom w:val="single" w:sz="4" w:space="0" w:color="auto"/>
              <w:right w:val="single" w:sz="4" w:space="0" w:color="auto"/>
            </w:tcBorders>
            <w:hideMark/>
          </w:tcPr>
          <w:p w14:paraId="2FFE6694" w14:textId="77777777" w:rsidR="002822F6" w:rsidRPr="002822F6" w:rsidRDefault="002822F6" w:rsidP="002822F6">
            <w:pPr>
              <w:rPr>
                <w:i/>
                <w:iCs/>
              </w:rPr>
            </w:pPr>
            <w:r w:rsidRPr="002822F6">
              <w:rPr>
                <w:i/>
                <w:iCs/>
              </w:rPr>
              <w:lastRenderedPageBreak/>
              <w:t>Answer Key Cont’d</w:t>
            </w:r>
          </w:p>
        </w:tc>
      </w:tr>
    </w:tbl>
    <w:p w14:paraId="3F284434" w14:textId="77777777" w:rsidR="002822F6" w:rsidRPr="002822F6" w:rsidRDefault="002822F6" w:rsidP="002822F6"/>
    <w:p w14:paraId="06CD5344" w14:textId="77777777" w:rsidR="002822F6" w:rsidRPr="002822F6" w:rsidRDefault="002822F6" w:rsidP="002822F6">
      <w:r w:rsidRPr="002822F6">
        <w:t xml:space="preserve">40.  Renewable: hydropower, solar, geothermal, wind, biomass, and tidal </w:t>
      </w:r>
    </w:p>
    <w:p w14:paraId="0DFFF90D" w14:textId="77777777" w:rsidR="002822F6" w:rsidRPr="002822F6" w:rsidRDefault="002822F6" w:rsidP="002822F6">
      <w:r w:rsidRPr="002822F6">
        <w:t xml:space="preserve">       energy. Nonrenewable: fossil fuel and nuclear. </w:t>
      </w:r>
    </w:p>
    <w:p w14:paraId="300214AE" w14:textId="77777777" w:rsidR="002822F6" w:rsidRPr="002822F6" w:rsidRDefault="002822F6" w:rsidP="002822F6">
      <w:r w:rsidRPr="002822F6">
        <w:t>41.  Your blood picks up oxygen and expels carbon dioxide.</w:t>
      </w:r>
    </w:p>
    <w:p w14:paraId="5AE03073" w14:textId="77777777" w:rsidR="002822F6" w:rsidRPr="002822F6" w:rsidRDefault="002822F6" w:rsidP="002822F6">
      <w:r w:rsidRPr="002822F6">
        <w:t>42.  The diaphragm</w:t>
      </w:r>
    </w:p>
    <w:p w14:paraId="65AF926D" w14:textId="77777777" w:rsidR="002822F6" w:rsidRPr="002822F6" w:rsidRDefault="002822F6" w:rsidP="002822F6">
      <w:r w:rsidRPr="002822F6">
        <w:t>43.  Blood leaving your heart travels through arteries to capillaries. Nutrient and gas exchange with surrounding cells takes place in capillaries. After traveling through capillaries, blood returns to the heart through veins.</w:t>
      </w:r>
    </w:p>
    <w:p w14:paraId="1B9159F5" w14:textId="77777777" w:rsidR="002822F6" w:rsidRPr="002822F6" w:rsidRDefault="002822F6" w:rsidP="002822F6">
      <w:r w:rsidRPr="002822F6">
        <w:t>44.  Red blood cells</w:t>
      </w:r>
    </w:p>
    <w:p w14:paraId="3234D73C" w14:textId="77777777" w:rsidR="002822F6" w:rsidRPr="002822F6" w:rsidRDefault="002822F6" w:rsidP="002822F6">
      <w:r w:rsidRPr="002822F6">
        <w:t>45. Left atrium</w:t>
      </w:r>
    </w:p>
    <w:p w14:paraId="3031DA5C" w14:textId="77777777" w:rsidR="002822F6" w:rsidRPr="002822F6" w:rsidRDefault="002822F6" w:rsidP="002822F6">
      <w:r w:rsidRPr="002822F6">
        <w:t>46.  B</w:t>
      </w:r>
    </w:p>
    <w:p w14:paraId="0392D2CB" w14:textId="77777777" w:rsidR="002822F6" w:rsidRPr="002822F6" w:rsidRDefault="002822F6" w:rsidP="002822F6">
      <w:r w:rsidRPr="002822F6">
        <w:t>47.  D</w:t>
      </w:r>
    </w:p>
    <w:p w14:paraId="32AD6148" w14:textId="77777777" w:rsidR="002822F6" w:rsidRPr="002822F6" w:rsidRDefault="002822F6" w:rsidP="002822F6">
      <w:r w:rsidRPr="002822F6">
        <w:t>48.  D</w:t>
      </w:r>
    </w:p>
    <w:p w14:paraId="4079CF16" w14:textId="77777777" w:rsidR="002822F6" w:rsidRPr="002822F6" w:rsidRDefault="002822F6" w:rsidP="002822F6">
      <w:r w:rsidRPr="002822F6">
        <w:t>49.  A</w:t>
      </w:r>
    </w:p>
    <w:p w14:paraId="1C0A6738" w14:textId="77777777" w:rsidR="002822F6" w:rsidRPr="002822F6" w:rsidRDefault="002822F6" w:rsidP="002822F6">
      <w:r w:rsidRPr="002822F6">
        <w:t>50.  D</w:t>
      </w:r>
    </w:p>
    <w:p w14:paraId="56269C38" w14:textId="77777777" w:rsidR="002822F6" w:rsidRPr="002822F6" w:rsidRDefault="002822F6" w:rsidP="002822F6"/>
    <w:p w14:paraId="2243F81F" w14:textId="77777777" w:rsidR="008F21AC" w:rsidRDefault="008F21AC"/>
    <w:sectPr w:rsidR="008F21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F6"/>
    <w:rsid w:val="00007954"/>
    <w:rsid w:val="00047378"/>
    <w:rsid w:val="001014D5"/>
    <w:rsid w:val="001505FC"/>
    <w:rsid w:val="00203720"/>
    <w:rsid w:val="002822F6"/>
    <w:rsid w:val="003F1A23"/>
    <w:rsid w:val="00476CF2"/>
    <w:rsid w:val="005E7193"/>
    <w:rsid w:val="005F041C"/>
    <w:rsid w:val="00691819"/>
    <w:rsid w:val="008F21AC"/>
    <w:rsid w:val="00BB488E"/>
    <w:rsid w:val="00CA78C6"/>
    <w:rsid w:val="00E90EB7"/>
    <w:rsid w:val="00FA6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180C7"/>
  <w15:chartTrackingRefBased/>
  <w15:docId w15:val="{491D49A6-4955-4F36-AAB1-AB760E4F6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576097">
      <w:bodyDiv w:val="1"/>
      <w:marLeft w:val="0"/>
      <w:marRight w:val="0"/>
      <w:marTop w:val="0"/>
      <w:marBottom w:val="0"/>
      <w:divBdr>
        <w:top w:val="none" w:sz="0" w:space="0" w:color="auto"/>
        <w:left w:val="none" w:sz="0" w:space="0" w:color="auto"/>
        <w:bottom w:val="none" w:sz="0" w:space="0" w:color="auto"/>
        <w:right w:val="none" w:sz="0" w:space="0" w:color="auto"/>
      </w:divBdr>
    </w:div>
    <w:div w:id="86097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235</Words>
  <Characters>1340</Characters>
  <Application>Microsoft Office Word</Application>
  <DocSecurity>0</DocSecurity>
  <Lines>11</Lines>
  <Paragraphs>3</Paragraphs>
  <ScaleCrop>false</ScaleCrop>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Tarr</dc:creator>
  <cp:keywords/>
  <dc:description/>
  <cp:lastModifiedBy>Arthur Tarr</cp:lastModifiedBy>
  <cp:revision>15</cp:revision>
  <dcterms:created xsi:type="dcterms:W3CDTF">2024-11-21T01:39:00Z</dcterms:created>
  <dcterms:modified xsi:type="dcterms:W3CDTF">2024-11-24T00:05:00Z</dcterms:modified>
</cp:coreProperties>
</file>